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495A4" w14:textId="1A98E41E" w:rsidR="00A21E2B" w:rsidRDefault="00A21E2B" w:rsidP="00A21E2B">
      <w:pPr>
        <w:rPr>
          <w:b/>
          <w:bCs/>
        </w:rPr>
      </w:pPr>
      <w:r>
        <w:rPr>
          <w:b/>
          <w:bCs/>
        </w:rPr>
        <w:t xml:space="preserve">COMPOSICIÖN DE LOS TRIBUNALES DE REVISIÓN </w:t>
      </w:r>
    </w:p>
    <w:p w14:paraId="767409E5" w14:textId="77777777" w:rsidR="00AF1173" w:rsidRDefault="00AF1173" w:rsidP="00A21E2B">
      <w:pPr>
        <w:rPr>
          <w:b/>
          <w:bCs/>
        </w:rPr>
      </w:pPr>
    </w:p>
    <w:p w14:paraId="3DE026D2" w14:textId="5B3E14E3" w:rsidR="00A21E2B" w:rsidRDefault="00A21E2B" w:rsidP="00A21E2B">
      <w:pPr>
        <w:rPr>
          <w:b/>
          <w:bCs/>
        </w:rPr>
      </w:pPr>
    </w:p>
    <w:p w14:paraId="404D9389" w14:textId="77777777" w:rsidR="00AF1173" w:rsidRDefault="00AF1173" w:rsidP="00A21E2B">
      <w:pPr>
        <w:rPr>
          <w:b/>
          <w:bCs/>
        </w:rPr>
      </w:pPr>
    </w:p>
    <w:p w14:paraId="77B4370E" w14:textId="06F91722" w:rsidR="00A21E2B" w:rsidRDefault="00A21E2B" w:rsidP="00A21E2B">
      <w:pPr>
        <w:rPr>
          <w:b/>
          <w:bCs/>
        </w:rPr>
      </w:pPr>
      <w:r>
        <w:rPr>
          <w:b/>
          <w:bCs/>
        </w:rPr>
        <w:t>TRIBUNAL TITULAR:</w:t>
      </w:r>
    </w:p>
    <w:p w14:paraId="6B13C310" w14:textId="369962B1" w:rsidR="00A21E2B" w:rsidRDefault="00A21E2B" w:rsidP="00A21E2B">
      <w:r>
        <w:rPr>
          <w:b/>
          <w:bCs/>
        </w:rPr>
        <w:t>Presidenta</w:t>
      </w:r>
      <w:r>
        <w:t>: Ana Navarrete</w:t>
      </w:r>
    </w:p>
    <w:p w14:paraId="356BF066" w14:textId="037716F1" w:rsidR="00A21E2B" w:rsidRDefault="00A21E2B" w:rsidP="00A21E2B">
      <w:r w:rsidRPr="00A21E2B">
        <w:rPr>
          <w:b/>
          <w:bCs/>
        </w:rPr>
        <w:t>Vocal</w:t>
      </w:r>
      <w:r>
        <w:t>: Simeón Saiz</w:t>
      </w:r>
    </w:p>
    <w:p w14:paraId="0AB7DBFE" w14:textId="731349CC" w:rsidR="00A21E2B" w:rsidRPr="00A21E2B" w:rsidRDefault="00A21E2B" w:rsidP="00A21E2B">
      <w:r w:rsidRPr="00A21E2B">
        <w:rPr>
          <w:b/>
          <w:bCs/>
        </w:rPr>
        <w:t>Secretaria</w:t>
      </w:r>
      <w:r>
        <w:t>: Ana Martínez-Collado</w:t>
      </w:r>
    </w:p>
    <w:p w14:paraId="13453869" w14:textId="460316A3" w:rsidR="00531695" w:rsidRDefault="00531695"/>
    <w:p w14:paraId="7F884B0B" w14:textId="2AB3F16A" w:rsidR="00A21E2B" w:rsidRDefault="00A21E2B"/>
    <w:p w14:paraId="54413245" w14:textId="09A5CEA5" w:rsidR="00A21E2B" w:rsidRPr="00AF1173" w:rsidRDefault="00A21E2B">
      <w:pPr>
        <w:rPr>
          <w:b/>
          <w:bCs/>
          <w:color w:val="0070C0"/>
        </w:rPr>
      </w:pPr>
      <w:r w:rsidRPr="00AF1173">
        <w:rPr>
          <w:b/>
          <w:bCs/>
          <w:color w:val="0070C0"/>
        </w:rPr>
        <w:t>TRIBUNAL SUPLENTE:</w:t>
      </w:r>
    </w:p>
    <w:p w14:paraId="07BD7BEE" w14:textId="23C03C8F" w:rsidR="00A21E2B" w:rsidRPr="00A21E2B" w:rsidRDefault="00A21E2B" w:rsidP="00A21E2B">
      <w:r>
        <w:rPr>
          <w:b/>
          <w:bCs/>
        </w:rPr>
        <w:t>President</w:t>
      </w:r>
      <w:r>
        <w:rPr>
          <w:b/>
          <w:bCs/>
        </w:rPr>
        <w:t>e</w:t>
      </w:r>
      <w:r>
        <w:t>: José María Lillo</w:t>
      </w:r>
    </w:p>
    <w:p w14:paraId="0B481ED9" w14:textId="34F96E62" w:rsidR="00A21E2B" w:rsidRDefault="00A21E2B" w:rsidP="00A21E2B">
      <w:r w:rsidRPr="00A21E2B">
        <w:rPr>
          <w:b/>
          <w:bCs/>
        </w:rPr>
        <w:t>Vocal</w:t>
      </w:r>
      <w:r>
        <w:t xml:space="preserve">: </w:t>
      </w:r>
      <w:r>
        <w:t>José Ramón Alcalá</w:t>
      </w:r>
    </w:p>
    <w:p w14:paraId="0D197F92" w14:textId="25E28F0A" w:rsidR="00A21E2B" w:rsidRPr="00A21E2B" w:rsidRDefault="00A21E2B" w:rsidP="00A21E2B">
      <w:pPr>
        <w:rPr>
          <w:b/>
          <w:bCs/>
        </w:rPr>
      </w:pPr>
      <w:r w:rsidRPr="00A21E2B">
        <w:rPr>
          <w:b/>
          <w:bCs/>
        </w:rPr>
        <w:t>Secretari</w:t>
      </w:r>
      <w:r>
        <w:rPr>
          <w:b/>
          <w:bCs/>
        </w:rPr>
        <w:t>o</w:t>
      </w:r>
      <w:r>
        <w:t>:</w:t>
      </w:r>
      <w:r>
        <w:t xml:space="preserve"> Vicente Jarque</w:t>
      </w:r>
    </w:p>
    <w:sectPr w:rsidR="00A21E2B" w:rsidRPr="00A21E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E2B"/>
    <w:rsid w:val="00531695"/>
    <w:rsid w:val="00A21E2B"/>
    <w:rsid w:val="00AF1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7B86BC"/>
  <w15:chartTrackingRefBased/>
  <w15:docId w15:val="{CDA31B94-4D1F-E544-97E8-E6E2C711A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1E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Aja de los Ríos</dc:creator>
  <cp:keywords/>
  <dc:description/>
  <cp:lastModifiedBy>José Aja de los Ríos</cp:lastModifiedBy>
  <cp:revision>1</cp:revision>
  <dcterms:created xsi:type="dcterms:W3CDTF">2022-05-20T17:39:00Z</dcterms:created>
  <dcterms:modified xsi:type="dcterms:W3CDTF">2022-05-20T17:46:00Z</dcterms:modified>
</cp:coreProperties>
</file>